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7D5E09">
        <w:rPr>
          <w:rFonts w:ascii="Times New Roman" w:eastAsia="Arial Unicode MS" w:hAnsi="Times New Roman" w:cs="Times New Roman"/>
          <w:b/>
          <w:color w:val="000000" w:themeColor="text1"/>
          <w:sz w:val="24"/>
          <w:szCs w:val="24"/>
          <w:lang w:eastAsia="lv-LV"/>
        </w:rPr>
        <w:t>22.septembrī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D65616">
        <w:rPr>
          <w:rFonts w:ascii="Times New Roman" w:eastAsia="Arial Unicode MS" w:hAnsi="Times New Roman" w:cs="Times New Roman"/>
          <w:b/>
          <w:color w:val="000000" w:themeColor="text1"/>
          <w:sz w:val="24"/>
          <w:szCs w:val="24"/>
          <w:lang w:eastAsia="lv-LV"/>
        </w:rPr>
        <w:t>376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7D5E09">
        <w:rPr>
          <w:rFonts w:ascii="Times New Roman" w:eastAsia="Arial Unicode MS" w:hAnsi="Times New Roman" w:cs="Times New Roman"/>
          <w:color w:val="000000" w:themeColor="text1"/>
          <w:sz w:val="24"/>
          <w:szCs w:val="24"/>
          <w:lang w:eastAsia="lv-LV"/>
        </w:rPr>
        <w:t>(protokols Nr.19</w:t>
      </w:r>
      <w:r w:rsidR="0046415D" w:rsidRPr="00C219C1">
        <w:rPr>
          <w:rFonts w:ascii="Times New Roman" w:eastAsia="Arial Unicode MS" w:hAnsi="Times New Roman" w:cs="Times New Roman"/>
          <w:color w:val="000000" w:themeColor="text1"/>
          <w:sz w:val="24"/>
          <w:szCs w:val="24"/>
          <w:lang w:eastAsia="lv-LV"/>
        </w:rPr>
        <w:t xml:space="preserve">, </w:t>
      </w:r>
      <w:r w:rsidR="00762DBD">
        <w:rPr>
          <w:rFonts w:ascii="Times New Roman" w:eastAsia="Arial Unicode MS" w:hAnsi="Times New Roman" w:cs="Times New Roman"/>
          <w:color w:val="000000" w:themeColor="text1"/>
          <w:sz w:val="24"/>
          <w:szCs w:val="24"/>
          <w:lang w:eastAsia="lv-LV"/>
        </w:rPr>
        <w:t>2</w:t>
      </w:r>
      <w:r w:rsidR="00D65616">
        <w:rPr>
          <w:rFonts w:ascii="Times New Roman" w:eastAsia="Arial Unicode MS" w:hAnsi="Times New Roman" w:cs="Times New Roman"/>
          <w:color w:val="000000" w:themeColor="text1"/>
          <w:sz w:val="24"/>
          <w:szCs w:val="24"/>
          <w:lang w:eastAsia="lv-LV"/>
        </w:rPr>
        <w:t>9</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D30DB2" w:rsidRDefault="00D30DB2" w:rsidP="00D30DB2">
      <w:pPr>
        <w:spacing w:after="0"/>
        <w:rPr>
          <w:rFonts w:ascii="Times New Roman" w:hAnsi="Times New Roman" w:cs="Times New Roman"/>
          <w:i/>
          <w:sz w:val="24"/>
          <w:szCs w:val="24"/>
        </w:rPr>
      </w:pPr>
    </w:p>
    <w:p w:rsidR="00445423" w:rsidRPr="00F536C2" w:rsidRDefault="00445423" w:rsidP="00D30DB2">
      <w:pPr>
        <w:spacing w:after="0"/>
        <w:rPr>
          <w:rFonts w:ascii="Times New Roman" w:hAnsi="Times New Roman" w:cs="Times New Roman"/>
          <w:i/>
          <w:sz w:val="24"/>
          <w:szCs w:val="24"/>
        </w:rPr>
      </w:pPr>
    </w:p>
    <w:p w:rsidR="00D65616" w:rsidRPr="00D65616" w:rsidRDefault="00D65616" w:rsidP="00D65616">
      <w:pPr>
        <w:spacing w:after="0" w:line="240" w:lineRule="auto"/>
        <w:rPr>
          <w:rFonts w:ascii="Times New Roman" w:hAnsi="Times New Roman" w:cs="Times New Roman"/>
          <w:b/>
          <w:i/>
          <w:sz w:val="24"/>
          <w:szCs w:val="24"/>
        </w:rPr>
      </w:pPr>
      <w:bookmarkStart w:id="0" w:name="_GoBack"/>
      <w:r w:rsidRPr="00D65616">
        <w:rPr>
          <w:rFonts w:ascii="Times New Roman" w:hAnsi="Times New Roman" w:cs="Times New Roman"/>
          <w:b/>
          <w:noProof/>
          <w:sz w:val="24"/>
          <w:szCs w:val="24"/>
        </w:rPr>
        <w:t>Par finansējuma piešķiršanu peldbaseina inventāra atjaunošanai Madonas pilsētas pirmsskolas izglītības iestādei “Saulīte”</w:t>
      </w:r>
    </w:p>
    <w:bookmarkEnd w:id="0"/>
    <w:p w:rsidR="00D65616" w:rsidRDefault="00D65616" w:rsidP="00D65616">
      <w:pPr>
        <w:spacing w:after="0" w:line="240" w:lineRule="auto"/>
        <w:jc w:val="both"/>
        <w:rPr>
          <w:rFonts w:ascii="Times New Roman" w:hAnsi="Times New Roman" w:cs="Times New Roman"/>
          <w:noProof/>
          <w:sz w:val="24"/>
          <w:szCs w:val="24"/>
        </w:rPr>
      </w:pPr>
    </w:p>
    <w:p w:rsidR="00D65616" w:rsidRDefault="00D65616" w:rsidP="00D65616">
      <w:pPr>
        <w:spacing w:after="0" w:line="240" w:lineRule="auto"/>
        <w:ind w:firstLine="720"/>
        <w:jc w:val="both"/>
        <w:rPr>
          <w:rFonts w:ascii="Times New Roman" w:hAnsi="Times New Roman" w:cs="Times New Roman"/>
          <w:noProof/>
          <w:sz w:val="24"/>
          <w:szCs w:val="24"/>
        </w:rPr>
      </w:pPr>
      <w:r w:rsidRPr="00F536C2">
        <w:rPr>
          <w:rFonts w:ascii="Times New Roman" w:hAnsi="Times New Roman" w:cs="Times New Roman"/>
          <w:noProof/>
          <w:sz w:val="24"/>
          <w:szCs w:val="24"/>
        </w:rPr>
        <w:t>Ir saņemts Madonas pilsētas pirmsskolas izglītības iestādes “Saulīte” vadītājas Daigas Elgas Ābolas 11.09.2020. iesniegums, ar lūgumu piešķirt finansējumu EUR 680,00 apmērā peldbaseina inventāra iegādei. Madonas pilsētas PII “Saulīte” darbojas peldbaseins, kur tiek nodrošinātas nodarbības arī citiem novada pirmsskolas vecuma izglītojamajiem. Apmācības procesā tiek izmantots izglītības iestādē esošais, nodarbībām baseinā paredzētais inventārs.</w:t>
      </w:r>
    </w:p>
    <w:p w:rsidR="00D65616" w:rsidRDefault="00D65616" w:rsidP="00D65616">
      <w:pPr>
        <w:spacing w:after="0" w:line="240" w:lineRule="auto"/>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sniegto informāciju, ņemot vērā 17.09.2020. Izglītības un ja</w:t>
      </w:r>
      <w:r>
        <w:rPr>
          <w:rFonts w:ascii="Times New Roman" w:hAnsi="Times New Roman" w:cs="Times New Roman"/>
          <w:noProof/>
          <w:sz w:val="24"/>
          <w:szCs w:val="24"/>
        </w:rPr>
        <w:t xml:space="preserve">unatnes lietu komitejas un </w:t>
      </w:r>
      <w:r w:rsidRPr="00D17AD6">
        <w:rPr>
          <w:rFonts w:ascii="Times New Roman" w:hAnsi="Times New Roman" w:cs="Times New Roman"/>
          <w:noProof/>
          <w:sz w:val="24"/>
          <w:szCs w:val="24"/>
        </w:rPr>
        <w:t>22.09.2020. Finanšu un attīstības komitejas atzinumu,</w:t>
      </w:r>
      <w:r>
        <w:rPr>
          <w:rFonts w:ascii="Times New Roman" w:hAnsi="Times New Roman" w:cs="Times New Roman"/>
          <w:sz w:val="24"/>
          <w:szCs w:val="24"/>
        </w:rPr>
        <w:t xml:space="preserve"> </w:t>
      </w:r>
      <w:r>
        <w:rPr>
          <w:rFonts w:ascii="Times New Roman" w:hAnsi="Times New Roman" w:cs="Times New Roman"/>
          <w:b/>
          <w:noProof/>
          <w:sz w:val="24"/>
          <w:szCs w:val="24"/>
        </w:rPr>
        <w:t>a</w:t>
      </w:r>
      <w:r w:rsidRPr="00F536C2">
        <w:rPr>
          <w:rFonts w:ascii="Times New Roman" w:hAnsi="Times New Roman" w:cs="Times New Roman"/>
          <w:b/>
          <w:noProof/>
          <w:sz w:val="24"/>
          <w:szCs w:val="24"/>
        </w:rPr>
        <w:t>tklāti</w:t>
      </w:r>
      <w:r w:rsidRPr="00F536C2">
        <w:rPr>
          <w:rFonts w:ascii="Times New Roman" w:hAnsi="Times New Roman" w:cs="Times New Roman"/>
          <w:b/>
          <w:sz w:val="24"/>
          <w:szCs w:val="24"/>
        </w:rPr>
        <w:t xml:space="preserve"> balsojot:</w:t>
      </w:r>
      <w:r>
        <w:rPr>
          <w:rFonts w:ascii="Times New Roman" w:hAnsi="Times New Roman" w:cs="Times New Roman"/>
          <w:b/>
          <w:sz w:val="24"/>
          <w:szCs w:val="24"/>
        </w:rPr>
        <w:t xml:space="preserve"> PAR</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13 </w:t>
      </w:r>
      <w:r w:rsidRPr="00C3230D">
        <w:rPr>
          <w:rFonts w:ascii="Times New Roman" w:hAnsi="Times New Roman" w:cs="Times New Roman"/>
          <w:noProof/>
          <w:sz w:val="24"/>
          <w:szCs w:val="24"/>
        </w:rPr>
        <w:t>(Artūrs Čačka, Andris Dombrovskis, Zigfrīds Gora, Antra Gotlaufa, Artūrs Grandāns, Valda Kļaviņa, Agris Lungevičs, Ivars Miķelsons, Andris Sakne, Rihards Saulītis, Inese Strode, Aleksandrs Šrubs, Gatis Teilis),</w:t>
      </w:r>
      <w:r w:rsidRPr="00F536C2">
        <w:rPr>
          <w:rFonts w:ascii="Times New Roman" w:hAnsi="Times New Roman" w:cs="Times New Roman"/>
          <w:b/>
          <w:noProof/>
          <w:sz w:val="24"/>
          <w:szCs w:val="24"/>
        </w:rPr>
        <w:t xml:space="preserve"> </w:t>
      </w:r>
      <w:r>
        <w:rPr>
          <w:rFonts w:ascii="Times New Roman" w:hAnsi="Times New Roman" w:cs="Times New Roman"/>
          <w:b/>
          <w:noProof/>
          <w:sz w:val="24"/>
          <w:szCs w:val="24"/>
        </w:rPr>
        <w:t>PRET – NAV, ATTURAS –NAV,</w:t>
      </w:r>
      <w:r w:rsidRPr="00F536C2">
        <w:rPr>
          <w:rFonts w:ascii="Times New Roman" w:hAnsi="Times New Roman" w:cs="Times New Roman"/>
          <w:sz w:val="24"/>
          <w:szCs w:val="24"/>
        </w:rPr>
        <w:t xml:space="preserve"> Madonas novada pašvaldības dome</w:t>
      </w:r>
      <w:r w:rsidRPr="00F536C2">
        <w:rPr>
          <w:rFonts w:ascii="Times New Roman" w:hAnsi="Times New Roman" w:cs="Times New Roman"/>
          <w:b/>
          <w:sz w:val="24"/>
          <w:szCs w:val="24"/>
        </w:rPr>
        <w:t xml:space="preserve"> NOLEMJ:</w:t>
      </w:r>
    </w:p>
    <w:p w:rsidR="00D65616" w:rsidRPr="00D65616" w:rsidRDefault="00D65616" w:rsidP="00D65616">
      <w:pPr>
        <w:spacing w:after="0" w:line="240" w:lineRule="auto"/>
        <w:ind w:firstLine="720"/>
        <w:jc w:val="both"/>
        <w:rPr>
          <w:rFonts w:ascii="Times New Roman" w:hAnsi="Times New Roman" w:cs="Times New Roman"/>
          <w:b/>
          <w:sz w:val="24"/>
          <w:szCs w:val="24"/>
        </w:rPr>
      </w:pPr>
    </w:p>
    <w:p w:rsidR="00D65616" w:rsidRDefault="00D65616" w:rsidP="00D65616">
      <w:pPr>
        <w:spacing w:after="0" w:line="240" w:lineRule="auto"/>
        <w:ind w:firstLine="720"/>
        <w:jc w:val="both"/>
        <w:rPr>
          <w:rFonts w:ascii="Times New Roman" w:hAnsi="Times New Roman" w:cs="Times New Roman"/>
          <w:sz w:val="24"/>
          <w:szCs w:val="24"/>
        </w:rPr>
      </w:pPr>
      <w:r w:rsidRPr="00F536C2">
        <w:rPr>
          <w:rFonts w:ascii="Times New Roman" w:hAnsi="Times New Roman" w:cs="Times New Roman"/>
          <w:noProof/>
          <w:sz w:val="24"/>
          <w:szCs w:val="24"/>
        </w:rPr>
        <w:t>Piešķirt finansējuma EUR 680,00 apmērā peldbaseina inventāra atjaunošanai Madonas pilsētas pirmsskolas izglītības iestādei “Saulīte” no izglītības pasākumu budžetā  metodiskās darbības nodrošinājumam novadā paredzētajiem līdzekļiem.</w:t>
      </w:r>
    </w:p>
    <w:p w:rsidR="00D65616" w:rsidRDefault="00D65616" w:rsidP="00D65616">
      <w:pPr>
        <w:spacing w:before="60" w:after="0"/>
        <w:rPr>
          <w:rFonts w:ascii="Times New Roman" w:hAnsi="Times New Roman" w:cs="Times New Roman"/>
          <w:sz w:val="24"/>
          <w:szCs w:val="24"/>
        </w:rPr>
      </w:pPr>
    </w:p>
    <w:p w:rsidR="00A03DB0" w:rsidRDefault="00A03DB0" w:rsidP="00A736A0">
      <w:pPr>
        <w:spacing w:after="0" w:line="240" w:lineRule="auto"/>
        <w:jc w:val="both"/>
        <w:rPr>
          <w:rFonts w:ascii="Times New Roman" w:eastAsia="Times New Roman" w:hAnsi="Times New Roman" w:cs="Times New Roman"/>
          <w:sz w:val="24"/>
          <w:szCs w:val="24"/>
          <w:lang w:eastAsia="lv-LV"/>
        </w:rPr>
      </w:pPr>
    </w:p>
    <w:p w:rsidR="005F159F" w:rsidRDefault="005F159F" w:rsidP="00A736A0">
      <w:pPr>
        <w:spacing w:after="0" w:line="240" w:lineRule="auto"/>
        <w:jc w:val="both"/>
        <w:rPr>
          <w:rFonts w:ascii="Times New Roman" w:eastAsia="Times New Roman" w:hAnsi="Times New Roman" w:cs="Times New Roman"/>
          <w:sz w:val="24"/>
          <w:szCs w:val="24"/>
          <w:lang w:eastAsia="lv-LV"/>
        </w:rPr>
      </w:pPr>
    </w:p>
    <w:p w:rsidR="0027289A" w:rsidRPr="00A736A0" w:rsidRDefault="0027289A" w:rsidP="00A736A0">
      <w:pPr>
        <w:spacing w:after="0" w:line="240" w:lineRule="auto"/>
        <w:jc w:val="both"/>
        <w:rPr>
          <w:rFonts w:ascii="Times New Roman" w:eastAsia="Times New Roman" w:hAnsi="Times New Roman" w:cs="Times New Roman"/>
          <w:sz w:val="24"/>
          <w:szCs w:val="24"/>
          <w:lang w:eastAsia="lv-LV"/>
        </w:rPr>
      </w:pPr>
    </w:p>
    <w:p w:rsidR="00A1268C" w:rsidRDefault="007119FC" w:rsidP="00BA372B">
      <w:pPr>
        <w:spacing w:after="0" w:line="240" w:lineRule="auto"/>
        <w:ind w:right="84" w:firstLine="72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Domes priekšsēdētājs</w:t>
      </w:r>
      <w:r w:rsidR="007E2A4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r>
      <w:r w:rsidR="00C46C12" w:rsidRPr="00A736A0">
        <w:rPr>
          <w:rFonts w:ascii="Times New Roman" w:eastAsia="Times New Roman" w:hAnsi="Times New Roman" w:cs="Times New Roman"/>
          <w:bCs/>
          <w:sz w:val="24"/>
          <w:szCs w:val="24"/>
          <w:lang w:eastAsia="lv-LV"/>
        </w:rPr>
        <w:tab/>
        <w:t xml:space="preserve">     </w:t>
      </w:r>
      <w:r w:rsidR="00700CB9" w:rsidRPr="00A736A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b/>
        <w:t xml:space="preserve">         </w:t>
      </w:r>
      <w:proofErr w:type="spellStart"/>
      <w:r>
        <w:rPr>
          <w:rFonts w:ascii="Times New Roman" w:eastAsia="Times New Roman" w:hAnsi="Times New Roman" w:cs="Times New Roman"/>
          <w:bCs/>
          <w:sz w:val="24"/>
          <w:szCs w:val="24"/>
          <w:lang w:eastAsia="lv-LV"/>
        </w:rPr>
        <w:t>A.Lungevičs</w:t>
      </w:r>
      <w:proofErr w:type="spellEnd"/>
    </w:p>
    <w:p w:rsidR="00DB44E2" w:rsidRDefault="00DB44E2" w:rsidP="00BA372B">
      <w:pPr>
        <w:spacing w:after="0" w:line="240" w:lineRule="auto"/>
        <w:ind w:right="84" w:firstLine="720"/>
        <w:jc w:val="both"/>
        <w:rPr>
          <w:rFonts w:ascii="Times New Roman" w:eastAsia="Times New Roman" w:hAnsi="Times New Roman" w:cs="Times New Roman"/>
          <w:bCs/>
          <w:sz w:val="24"/>
          <w:szCs w:val="24"/>
          <w:lang w:eastAsia="lv-LV"/>
        </w:rPr>
      </w:pPr>
    </w:p>
    <w:p w:rsidR="00DB44E2" w:rsidRDefault="00DB44E2" w:rsidP="00DB44E2">
      <w:pPr>
        <w:spacing w:after="0" w:line="240" w:lineRule="auto"/>
        <w:ind w:right="84"/>
        <w:jc w:val="both"/>
        <w:rPr>
          <w:rFonts w:ascii="Times New Roman" w:eastAsia="Times New Roman" w:hAnsi="Times New Roman" w:cs="Times New Roman"/>
          <w:bCs/>
          <w:sz w:val="24"/>
          <w:szCs w:val="24"/>
          <w:lang w:eastAsia="lv-LV"/>
        </w:rPr>
      </w:pPr>
    </w:p>
    <w:p w:rsidR="001B1781" w:rsidRDefault="001B1781" w:rsidP="00DB44E2">
      <w:pPr>
        <w:spacing w:after="0" w:line="240" w:lineRule="auto"/>
        <w:ind w:right="84"/>
        <w:jc w:val="both"/>
        <w:rPr>
          <w:rFonts w:ascii="Times New Roman" w:eastAsia="Times New Roman" w:hAnsi="Times New Roman" w:cs="Times New Roman"/>
          <w:bCs/>
          <w:sz w:val="24"/>
          <w:szCs w:val="24"/>
          <w:lang w:eastAsia="lv-LV"/>
        </w:rPr>
      </w:pPr>
    </w:p>
    <w:p w:rsidR="00BA372B" w:rsidRDefault="00BA372B" w:rsidP="00BA372B">
      <w:pPr>
        <w:spacing w:after="0" w:line="240" w:lineRule="auto"/>
        <w:ind w:right="84" w:firstLine="720"/>
        <w:jc w:val="both"/>
        <w:rPr>
          <w:rFonts w:ascii="Times New Roman" w:eastAsia="Times New Roman" w:hAnsi="Times New Roman" w:cs="Times New Roman"/>
          <w:bCs/>
          <w:sz w:val="12"/>
          <w:szCs w:val="24"/>
          <w:lang w:eastAsia="lv-LV"/>
        </w:rPr>
      </w:pPr>
    </w:p>
    <w:p w:rsidR="001B1781" w:rsidRPr="00561383" w:rsidRDefault="001B1781" w:rsidP="001B1781">
      <w:pPr>
        <w:ind w:right="-199"/>
        <w:jc w:val="both"/>
        <w:rPr>
          <w:rFonts w:ascii="Times New Roman" w:hAnsi="Times New Roman" w:cs="Times New Roman"/>
          <w:i/>
          <w:sz w:val="24"/>
          <w:szCs w:val="24"/>
        </w:rPr>
      </w:pPr>
      <w:r>
        <w:rPr>
          <w:rFonts w:ascii="Times New Roman" w:hAnsi="Times New Roman" w:cs="Times New Roman"/>
          <w:i/>
          <w:sz w:val="24"/>
          <w:szCs w:val="24"/>
        </w:rPr>
        <w:t>Seržāne 26136230</w:t>
      </w:r>
    </w:p>
    <w:p w:rsidR="000621A4" w:rsidRPr="00BA372B" w:rsidRDefault="000621A4" w:rsidP="00DB44E2">
      <w:pPr>
        <w:ind w:right="-199"/>
        <w:jc w:val="both"/>
        <w:rPr>
          <w:rFonts w:ascii="Times New Roman" w:hAnsi="Times New Roman" w:cs="Times New Roman"/>
          <w:i/>
          <w:sz w:val="24"/>
          <w:szCs w:val="24"/>
        </w:rPr>
      </w:pPr>
    </w:p>
    <w:sectPr w:rsidR="000621A4" w:rsidRPr="00BA372B"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E87FE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5F3019"/>
    <w:multiLevelType w:val="hybridMultilevel"/>
    <w:tmpl w:val="F5CC1A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4F2B20"/>
    <w:multiLevelType w:val="hybridMultilevel"/>
    <w:tmpl w:val="5B4A79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E46F71"/>
    <w:multiLevelType w:val="hybridMultilevel"/>
    <w:tmpl w:val="22BE1D58"/>
    <w:lvl w:ilvl="0" w:tplc="38B4A0D8">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34"/>
  </w:num>
  <w:num w:numId="3">
    <w:abstractNumId w:val="25"/>
  </w:num>
  <w:num w:numId="4">
    <w:abstractNumId w:val="10"/>
  </w:num>
  <w:num w:numId="5">
    <w:abstractNumId w:val="38"/>
  </w:num>
  <w:num w:numId="6">
    <w:abstractNumId w:val="12"/>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
  </w:num>
  <w:num w:numId="12">
    <w:abstractNumId w:val="30"/>
  </w:num>
  <w:num w:numId="13">
    <w:abstractNumId w:val="7"/>
  </w:num>
  <w:num w:numId="14">
    <w:abstractNumId w:val="16"/>
  </w:num>
  <w:num w:numId="15">
    <w:abstractNumId w:val="31"/>
  </w:num>
  <w:num w:numId="16">
    <w:abstractNumId w:val="18"/>
  </w:num>
  <w:num w:numId="17">
    <w:abstractNumId w:val="5"/>
  </w:num>
  <w:num w:numId="18">
    <w:abstractNumId w:val="4"/>
  </w:num>
  <w:num w:numId="19">
    <w:abstractNumId w:val="19"/>
  </w:num>
  <w:num w:numId="20">
    <w:abstractNumId w:val="28"/>
  </w:num>
  <w:num w:numId="21">
    <w:abstractNumId w:val="11"/>
  </w:num>
  <w:num w:numId="22">
    <w:abstractNumId w:val="0"/>
  </w:num>
  <w:num w:numId="23">
    <w:abstractNumId w:val="2"/>
  </w:num>
  <w:num w:numId="24">
    <w:abstractNumId w:val="15"/>
  </w:num>
  <w:num w:numId="25">
    <w:abstractNumId w:val="13"/>
  </w:num>
  <w:num w:numId="26">
    <w:abstractNumId w:val="9"/>
  </w:num>
  <w:num w:numId="27">
    <w:abstractNumId w:val="6"/>
  </w:num>
  <w:num w:numId="28">
    <w:abstractNumId w:val="21"/>
  </w:num>
  <w:num w:numId="29">
    <w:abstractNumId w:val="26"/>
  </w:num>
  <w:num w:numId="30">
    <w:abstractNumId w:val="36"/>
  </w:num>
  <w:num w:numId="31">
    <w:abstractNumId w:val="20"/>
  </w:num>
  <w:num w:numId="32">
    <w:abstractNumId w:val="27"/>
  </w:num>
  <w:num w:numId="33">
    <w:abstractNumId w:val="17"/>
  </w:num>
  <w:num w:numId="34">
    <w:abstractNumId w:val="33"/>
  </w:num>
  <w:num w:numId="35">
    <w:abstractNumId w:val="23"/>
  </w:num>
  <w:num w:numId="36">
    <w:abstractNumId w:val="14"/>
  </w:num>
  <w:num w:numId="37">
    <w:abstractNumId w:val="32"/>
  </w:num>
  <w:num w:numId="38">
    <w:abstractNumId w:val="24"/>
  </w:num>
  <w:num w:numId="39">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7AE"/>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4E2"/>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386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A65D1-F5B0-4556-8A25-43A44704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1083</Words>
  <Characters>618</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2020-08-10T13:34:00Z</cp:lastPrinted>
  <dcterms:created xsi:type="dcterms:W3CDTF">2020-09-23T14:30:00Z</dcterms:created>
  <dcterms:modified xsi:type="dcterms:W3CDTF">2020-09-23T14:30:00Z</dcterms:modified>
</cp:coreProperties>
</file>